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A8E8" w14:textId="77777777" w:rsidR="00CB5F0E" w:rsidRDefault="00000000" w:rsidP="001A3AE9">
      <w:pPr>
        <w:pStyle w:val="HTMLiepriekformattai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right"/>
        <w:rPr>
          <w:rFonts w:ascii="Times New Roman" w:hAnsi="Times New Roman"/>
          <w:sz w:val="24"/>
          <w:szCs w:val="24"/>
          <w:lang w:val="lv-LV"/>
        </w:rPr>
      </w:pPr>
      <w:r w:rsidRPr="00CB5F0E">
        <w:rPr>
          <w:rFonts w:ascii="Times New Roman" w:hAnsi="Times New Roman"/>
          <w:sz w:val="24"/>
          <w:szCs w:val="24"/>
          <w:lang w:val="lv-LV"/>
        </w:rPr>
        <w:t>1.</w:t>
      </w:r>
      <w:r w:rsidR="009C5184">
        <w:rPr>
          <w:rFonts w:ascii="Times New Roman" w:hAnsi="Times New Roman"/>
          <w:sz w:val="24"/>
          <w:szCs w:val="24"/>
          <w:lang w:val="lv-LV"/>
        </w:rPr>
        <w:t> </w:t>
      </w:r>
      <w:r w:rsidRPr="00CB5F0E">
        <w:rPr>
          <w:rFonts w:ascii="Times New Roman" w:hAnsi="Times New Roman"/>
          <w:sz w:val="24"/>
          <w:szCs w:val="24"/>
          <w:lang w:val="lv-LV"/>
        </w:rPr>
        <w:t>pielikums</w:t>
      </w:r>
      <w:r w:rsidRPr="00CB5F0E">
        <w:rPr>
          <w:rFonts w:ascii="Times New Roman" w:hAnsi="Times New Roman"/>
          <w:sz w:val="24"/>
          <w:szCs w:val="24"/>
          <w:lang w:val="lv-LV"/>
        </w:rPr>
        <w:br/>
        <w:t>Rīgas domes 2023.</w:t>
      </w:r>
      <w:r w:rsidR="009C5184">
        <w:rPr>
          <w:rFonts w:ascii="Times New Roman" w:hAnsi="Times New Roman"/>
          <w:sz w:val="24"/>
          <w:szCs w:val="24"/>
          <w:lang w:val="lv-LV"/>
        </w:rPr>
        <w:t> </w:t>
      </w:r>
      <w:r w:rsidRPr="00CB5F0E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306CB9">
        <w:rPr>
          <w:rFonts w:ascii="Times New Roman" w:hAnsi="Times New Roman"/>
          <w:sz w:val="24"/>
          <w:szCs w:val="24"/>
          <w:lang w:val="lv-LV"/>
        </w:rPr>
        <w:t>12</w:t>
      </w:r>
      <w:r w:rsidR="00017C77">
        <w:rPr>
          <w:rFonts w:ascii="Times New Roman" w:hAnsi="Times New Roman"/>
          <w:sz w:val="24"/>
          <w:szCs w:val="24"/>
          <w:lang w:val="lv-LV"/>
        </w:rPr>
        <w:t>. </w:t>
      </w:r>
      <w:r w:rsidR="00306CB9">
        <w:rPr>
          <w:rFonts w:ascii="Times New Roman" w:hAnsi="Times New Roman"/>
          <w:sz w:val="24"/>
          <w:szCs w:val="24"/>
          <w:lang w:val="lv-LV"/>
        </w:rPr>
        <w:t>jūlija</w:t>
      </w:r>
      <w:r w:rsidRPr="00CB5F0E">
        <w:rPr>
          <w:rFonts w:ascii="Times New Roman" w:hAnsi="Times New Roman"/>
          <w:sz w:val="24"/>
          <w:szCs w:val="24"/>
          <w:lang w:val="lv-LV"/>
        </w:rPr>
        <w:br/>
        <w:t>saistošajiem noteikumiem Nr</w:t>
      </w:r>
      <w:r w:rsidR="009C5184">
        <w:rPr>
          <w:rFonts w:ascii="Times New Roman" w:hAnsi="Times New Roman"/>
          <w:sz w:val="24"/>
          <w:szCs w:val="24"/>
          <w:lang w:val="lv-LV"/>
        </w:rPr>
        <w:t>. </w:t>
      </w:r>
      <w:r w:rsidR="002F7D8A">
        <w:rPr>
          <w:rFonts w:ascii="Times New Roman" w:hAnsi="Times New Roman"/>
          <w:sz w:val="24"/>
          <w:szCs w:val="24"/>
          <w:lang w:val="lv-LV"/>
        </w:rPr>
        <w:t>RD-23-</w:t>
      </w:r>
      <w:r w:rsidR="00306CB9">
        <w:rPr>
          <w:rFonts w:ascii="Times New Roman" w:hAnsi="Times New Roman"/>
          <w:sz w:val="24"/>
          <w:szCs w:val="24"/>
          <w:lang w:val="lv-LV"/>
        </w:rPr>
        <w:t>210</w:t>
      </w:r>
      <w:r w:rsidR="002F7D8A">
        <w:rPr>
          <w:rFonts w:ascii="Times New Roman" w:hAnsi="Times New Roman"/>
          <w:sz w:val="24"/>
          <w:szCs w:val="24"/>
          <w:lang w:val="lv-LV"/>
        </w:rPr>
        <w:t>-sn</w:t>
      </w:r>
    </w:p>
    <w:p w14:paraId="4EAECDD5" w14:textId="77777777" w:rsidR="00CB5F0E" w:rsidRPr="00CB5F0E" w:rsidRDefault="00CB5F0E" w:rsidP="00CB5F0E">
      <w:pPr>
        <w:pStyle w:val="HTMLiepriekformattai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D4607" w14:paraId="7B5FE945" w14:textId="77777777" w:rsidTr="00524AB5">
        <w:tc>
          <w:tcPr>
            <w:tcW w:w="10080" w:type="dxa"/>
          </w:tcPr>
          <w:p w14:paraId="231B4078" w14:textId="77777777" w:rsidR="00CB5F0E" w:rsidRDefault="00000000" w:rsidP="00524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VALSTSPILSĒTAS PAŠVALDĪBAS ĀRTELPAS UN MOBILITĀTES DEPARTAMENTS</w:t>
            </w:r>
          </w:p>
          <w:p w14:paraId="6784F822" w14:textId="77777777" w:rsidR="00CB5F0E" w:rsidRPr="0086091B" w:rsidRDefault="00000000" w:rsidP="00524AB5">
            <w:pPr>
              <w:pStyle w:val="naisc"/>
              <w:spacing w:before="0" w:after="0" w:afterAutospacing="0"/>
              <w:rPr>
                <w:b/>
                <w:sz w:val="24"/>
                <w:lang w:val="lv-LV"/>
              </w:rPr>
            </w:pPr>
            <w:r w:rsidRPr="0086091B">
              <w:rPr>
                <w:b/>
                <w:sz w:val="24"/>
                <w:lang w:val="lv-LV"/>
              </w:rPr>
              <w:t xml:space="preserve">Pieteikums specializētā tūristu transportlīdzekļa reģistrēšanai </w:t>
            </w:r>
          </w:p>
          <w:p w14:paraId="7330278F" w14:textId="77777777" w:rsidR="00CB5F0E" w:rsidRPr="0086091B" w:rsidRDefault="00000000" w:rsidP="00524AB5">
            <w:pPr>
              <w:pStyle w:val="Paraststmeklis"/>
              <w:spacing w:before="0" w:after="0" w:afterAutospacing="0"/>
              <w:ind w:right="26"/>
              <w:jc w:val="left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 xml:space="preserve">1. Pieteikuma iesniedzējs </w:t>
            </w:r>
            <w:r w:rsidRPr="0086091B">
              <w:rPr>
                <w:rFonts w:ascii="Times New Roman" w:hAnsi="Times New Roman"/>
                <w:b/>
                <w:lang w:val="lv-LV"/>
              </w:rPr>
              <w:t>________________________________________________________</w:t>
            </w:r>
          </w:p>
          <w:p w14:paraId="196A98C8" w14:textId="77777777" w:rsidR="00CB5F0E" w:rsidRPr="0086091B" w:rsidRDefault="00000000" w:rsidP="00524AB5">
            <w:pPr>
              <w:pStyle w:val="Paraststmeklis"/>
              <w:spacing w:before="0" w:after="0" w:afterAutospacing="0"/>
              <w:ind w:left="2160" w:firstLine="720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86091B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                         (komersanta nosaukums vai personas vārds, uzvārds)</w:t>
            </w:r>
          </w:p>
          <w:p w14:paraId="2973DFA3" w14:textId="77777777" w:rsidR="00CB5F0E" w:rsidRPr="0086091B" w:rsidRDefault="00000000" w:rsidP="00524AB5">
            <w:pPr>
              <w:pStyle w:val="Paraststmeklis"/>
              <w:spacing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2. Reģistrācijas numurs Komercreģistrā vai personas kods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0D4607" w14:paraId="71801685" w14:textId="77777777" w:rsidTr="00524AB5">
              <w:tc>
                <w:tcPr>
                  <w:tcW w:w="536" w:type="dxa"/>
                </w:tcPr>
                <w:p w14:paraId="5D5745C8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781CF420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09CE741A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5048C251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12537219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264CE64D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6F2BDACE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007611F1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4C9AFCD4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70E22648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2EE39896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  <w:tc>
                <w:tcPr>
                  <w:tcW w:w="540" w:type="dxa"/>
                </w:tcPr>
                <w:p w14:paraId="6C6172DA" w14:textId="77777777" w:rsidR="00CB5F0E" w:rsidRPr="0086091B" w:rsidRDefault="00CB5F0E" w:rsidP="00524AB5">
                  <w:pPr>
                    <w:pStyle w:val="Paraststmeklis"/>
                    <w:spacing w:before="0" w:after="0" w:afterAutospacing="0"/>
                    <w:rPr>
                      <w:rFonts w:ascii="Times New Roman" w:hAnsi="Times New Roman"/>
                      <w:lang w:val="lv-LV"/>
                    </w:rPr>
                  </w:pPr>
                </w:p>
              </w:tc>
            </w:tr>
          </w:tbl>
          <w:p w14:paraId="59ECD9EF" w14:textId="77777777" w:rsidR="00CB5F0E" w:rsidRPr="0086091B" w:rsidRDefault="00000000" w:rsidP="00524AB5">
            <w:pPr>
              <w:pStyle w:val="Paraststmeklis"/>
              <w:spacing w:before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3. Komersanta juridiskā adrese vai personas deklarētās dzīvesvietas adrese ________________</w:t>
            </w:r>
          </w:p>
          <w:p w14:paraId="6E719C22" w14:textId="77777777" w:rsidR="00CB5F0E" w:rsidRPr="0086091B" w:rsidRDefault="00000000" w:rsidP="00524AB5">
            <w:pPr>
              <w:pStyle w:val="Paraststmeklis"/>
              <w:spacing w:before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 xml:space="preserve">    __________________________________________________________________________</w:t>
            </w:r>
          </w:p>
          <w:p w14:paraId="177FBD4A" w14:textId="77777777" w:rsidR="00CB5F0E" w:rsidRPr="0086091B" w:rsidRDefault="00000000" w:rsidP="00524AB5">
            <w:pPr>
              <w:pStyle w:val="Paraststmeklis"/>
              <w:spacing w:before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4. Tālrunis _______________, e-</w:t>
            </w:r>
            <w:r>
              <w:rPr>
                <w:rFonts w:ascii="Times New Roman" w:hAnsi="Times New Roman"/>
                <w:lang w:val="lv-LV"/>
              </w:rPr>
              <w:t>adrese</w:t>
            </w:r>
            <w:r w:rsidRPr="0086091B">
              <w:rPr>
                <w:rFonts w:ascii="Times New Roman" w:hAnsi="Times New Roman"/>
                <w:lang w:val="lv-LV"/>
              </w:rPr>
              <w:t xml:space="preserve"> ________________________</w:t>
            </w:r>
          </w:p>
          <w:p w14:paraId="1A8D79F4" w14:textId="77777777" w:rsidR="00CB5F0E" w:rsidRPr="0086091B" w:rsidRDefault="00000000" w:rsidP="00524AB5">
            <w:pPr>
              <w:pStyle w:val="naisf"/>
              <w:spacing w:before="0" w:after="0" w:afterAutospacing="0"/>
              <w:rPr>
                <w:lang w:val="lv-LV"/>
              </w:rPr>
            </w:pPr>
            <w:r w:rsidRPr="0086091B">
              <w:rPr>
                <w:lang w:val="lv-LV"/>
              </w:rPr>
              <w:t xml:space="preserve">    Lūdzu</w:t>
            </w:r>
            <w:r w:rsidRPr="0086091B">
              <w:rPr>
                <w:b/>
                <w:lang w:val="lv-LV"/>
              </w:rPr>
              <w:t xml:space="preserve"> </w:t>
            </w:r>
            <w:r w:rsidRPr="0086091B">
              <w:rPr>
                <w:lang w:val="lv-LV"/>
              </w:rPr>
              <w:t>reģistrēt specializēto tūristu transportlīdzekli:</w:t>
            </w:r>
          </w:p>
          <w:p w14:paraId="408C56B7" w14:textId="77777777" w:rsidR="00CB5F0E" w:rsidRPr="0086091B" w:rsidRDefault="00CB5F0E" w:rsidP="00524AB5">
            <w:pPr>
              <w:pStyle w:val="naisf"/>
              <w:spacing w:before="0" w:after="0" w:afterAutospacing="0"/>
              <w:rPr>
                <w:sz w:val="16"/>
                <w:szCs w:val="16"/>
                <w:lang w:val="lv-LV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4"/>
              <w:gridCol w:w="864"/>
              <w:gridCol w:w="900"/>
              <w:gridCol w:w="1367"/>
              <w:gridCol w:w="973"/>
              <w:gridCol w:w="1260"/>
              <w:gridCol w:w="1800"/>
              <w:gridCol w:w="1080"/>
            </w:tblGrid>
            <w:tr w:rsidR="000D4607" w14:paraId="4F095EF0" w14:textId="77777777" w:rsidTr="00524AB5">
              <w:tc>
                <w:tcPr>
                  <w:tcW w:w="1908" w:type="dxa"/>
                  <w:gridSpan w:val="2"/>
                  <w:tcBorders>
                    <w:bottom w:val="single" w:sz="4" w:space="0" w:color="auto"/>
                  </w:tcBorders>
                </w:tcPr>
                <w:p w14:paraId="62E7727C" w14:textId="77777777" w:rsidR="00CB5F0E" w:rsidRDefault="00CB5F0E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</w:p>
                <w:p w14:paraId="641FEE3D" w14:textId="77777777" w:rsidR="00CB5F0E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797760">
                    <w:rPr>
                      <w:sz w:val="20"/>
                      <w:szCs w:val="20"/>
                      <w:lang w:val="lv-LV"/>
                    </w:rPr>
                    <w:t>Transportlīdzek</w:t>
                  </w:r>
                  <w:r>
                    <w:rPr>
                      <w:sz w:val="20"/>
                      <w:szCs w:val="20"/>
                      <w:lang w:val="lv-LV"/>
                    </w:rPr>
                    <w:t>ļa</w:t>
                  </w:r>
                </w:p>
                <w:p w14:paraId="38038948" w14:textId="77777777" w:rsidR="00CB5F0E" w:rsidRPr="00797760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 xml:space="preserve">parametri </w:t>
                  </w:r>
                </w:p>
              </w:tc>
              <w:tc>
                <w:tcPr>
                  <w:tcW w:w="900" w:type="dxa"/>
                  <w:tcBorders>
                    <w:bottom w:val="nil"/>
                  </w:tcBorders>
                </w:tcPr>
                <w:p w14:paraId="7AB650F1" w14:textId="77777777" w:rsidR="00CB5F0E" w:rsidRPr="00797760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Dzinēja tips</w:t>
                  </w:r>
                </w:p>
              </w:tc>
              <w:tc>
                <w:tcPr>
                  <w:tcW w:w="1367" w:type="dxa"/>
                  <w:tcBorders>
                    <w:bottom w:val="nil"/>
                  </w:tcBorders>
                </w:tcPr>
                <w:p w14:paraId="3F4C19D3" w14:textId="77777777" w:rsidR="00CB5F0E" w:rsidRPr="00797760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Izgatavošanas datums</w:t>
                  </w:r>
                </w:p>
              </w:tc>
              <w:tc>
                <w:tcPr>
                  <w:tcW w:w="973" w:type="dxa"/>
                  <w:tcBorders>
                    <w:bottom w:val="nil"/>
                  </w:tcBorders>
                </w:tcPr>
                <w:p w14:paraId="65877942" w14:textId="77777777" w:rsidR="00CB5F0E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Motora jauda</w:t>
                  </w:r>
                </w:p>
              </w:tc>
              <w:tc>
                <w:tcPr>
                  <w:tcW w:w="1260" w:type="dxa"/>
                  <w:tcBorders>
                    <w:bottom w:val="nil"/>
                  </w:tcBorders>
                </w:tcPr>
                <w:p w14:paraId="1943CF5E" w14:textId="77777777" w:rsidR="00CB5F0E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Pasažieru sēdvietu skaits</w:t>
                  </w:r>
                </w:p>
              </w:tc>
              <w:tc>
                <w:tcPr>
                  <w:tcW w:w="1800" w:type="dxa"/>
                  <w:tcBorders>
                    <w:bottom w:val="nil"/>
                  </w:tcBorders>
                </w:tcPr>
                <w:p w14:paraId="5976FC53" w14:textId="77777777" w:rsidR="00CB5F0E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Ražotāja noteiktais maksimālais ātrums</w:t>
                  </w:r>
                </w:p>
              </w:tc>
              <w:tc>
                <w:tcPr>
                  <w:tcW w:w="1080" w:type="dxa"/>
                  <w:tcBorders>
                    <w:bottom w:val="nil"/>
                  </w:tcBorders>
                </w:tcPr>
                <w:p w14:paraId="44BAD850" w14:textId="77777777" w:rsidR="00CB5F0E" w:rsidRDefault="00000000" w:rsidP="00524AB5">
                  <w:pPr>
                    <w:pStyle w:val="naisf"/>
                    <w:spacing w:before="0" w:after="0" w:afterAutospacing="0"/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Krāsa</w:t>
                  </w:r>
                </w:p>
              </w:tc>
            </w:tr>
            <w:tr w:rsidR="000D4607" w14:paraId="466CF135" w14:textId="77777777" w:rsidTr="00524AB5">
              <w:tc>
                <w:tcPr>
                  <w:tcW w:w="1044" w:type="dxa"/>
                  <w:tcBorders>
                    <w:top w:val="single" w:sz="4" w:space="0" w:color="auto"/>
                  </w:tcBorders>
                </w:tcPr>
                <w:p w14:paraId="358BE9EA" w14:textId="77777777" w:rsidR="00CB5F0E" w:rsidRPr="00DD7754" w:rsidRDefault="00000000" w:rsidP="00524AB5">
                  <w:pPr>
                    <w:pStyle w:val="naisf"/>
                    <w:spacing w:before="0" w:after="0" w:afterAutospacing="0"/>
                    <w:rPr>
                      <w:sz w:val="20"/>
                      <w:szCs w:val="20"/>
                      <w:lang w:val="lv-LV"/>
                    </w:rPr>
                  </w:pPr>
                  <w:r w:rsidRPr="00DD7754">
                    <w:rPr>
                      <w:sz w:val="20"/>
                      <w:szCs w:val="20"/>
                      <w:lang w:val="lv-LV"/>
                    </w:rPr>
                    <w:t>garums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</w:tcPr>
                <w:p w14:paraId="53998FD9" w14:textId="77777777" w:rsidR="00CB5F0E" w:rsidRPr="00DD7754" w:rsidRDefault="00000000" w:rsidP="00524AB5">
                  <w:pPr>
                    <w:pStyle w:val="naisf"/>
                    <w:spacing w:before="0" w:after="0" w:afterAutospacing="0"/>
                    <w:rPr>
                      <w:sz w:val="20"/>
                      <w:szCs w:val="20"/>
                      <w:lang w:val="lv-LV"/>
                    </w:rPr>
                  </w:pPr>
                  <w:r w:rsidRPr="00DD7754">
                    <w:rPr>
                      <w:sz w:val="20"/>
                      <w:szCs w:val="20"/>
                      <w:lang w:val="lv-LV"/>
                    </w:rPr>
                    <w:t>platums</w:t>
                  </w:r>
                </w:p>
              </w:tc>
              <w:tc>
                <w:tcPr>
                  <w:tcW w:w="900" w:type="dxa"/>
                  <w:tcBorders>
                    <w:top w:val="nil"/>
                  </w:tcBorders>
                </w:tcPr>
                <w:p w14:paraId="45304981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14:paraId="6880B340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14:paraId="2C6992D7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</w:tcBorders>
                </w:tcPr>
                <w:p w14:paraId="69330DDB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</w:tcBorders>
                </w:tcPr>
                <w:p w14:paraId="66A77CE6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14:paraId="426F6470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</w:tr>
            <w:tr w:rsidR="000D4607" w14:paraId="5DCA26D7" w14:textId="77777777" w:rsidTr="00524AB5">
              <w:tc>
                <w:tcPr>
                  <w:tcW w:w="1044" w:type="dxa"/>
                </w:tcPr>
                <w:p w14:paraId="5C6E53E5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864" w:type="dxa"/>
                </w:tcPr>
                <w:p w14:paraId="0F9569A3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900" w:type="dxa"/>
                </w:tcPr>
                <w:p w14:paraId="720245D6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367" w:type="dxa"/>
                </w:tcPr>
                <w:p w14:paraId="5C3E28B6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973" w:type="dxa"/>
                </w:tcPr>
                <w:p w14:paraId="57ACC5A0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260" w:type="dxa"/>
                </w:tcPr>
                <w:p w14:paraId="1A268077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800" w:type="dxa"/>
                </w:tcPr>
                <w:p w14:paraId="521B19F0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  <w:tc>
                <w:tcPr>
                  <w:tcW w:w="1080" w:type="dxa"/>
                </w:tcPr>
                <w:p w14:paraId="74BEFBAE" w14:textId="77777777" w:rsidR="00CB5F0E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</w:tr>
          </w:tbl>
          <w:p w14:paraId="2F40DDD9" w14:textId="77777777" w:rsidR="00CB5F0E" w:rsidRPr="0086091B" w:rsidRDefault="00CB5F0E" w:rsidP="00524AB5">
            <w:pPr>
              <w:pStyle w:val="naisf"/>
              <w:spacing w:before="0" w:after="0" w:afterAutospacing="0"/>
              <w:rPr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7"/>
              <w:gridCol w:w="4551"/>
            </w:tblGrid>
            <w:tr w:rsidR="000D4607" w14:paraId="0183E5A7" w14:textId="77777777" w:rsidTr="00524AB5">
              <w:tc>
                <w:tcPr>
                  <w:tcW w:w="4737" w:type="dxa"/>
                </w:tcPr>
                <w:p w14:paraId="668B9C34" w14:textId="77777777" w:rsidR="00CB5F0E" w:rsidRPr="0086091B" w:rsidRDefault="00000000" w:rsidP="00524AB5">
                  <w:pPr>
                    <w:pStyle w:val="naisf"/>
                    <w:spacing w:before="0" w:after="0" w:afterAutospacing="0"/>
                    <w:rPr>
                      <w:sz w:val="20"/>
                      <w:szCs w:val="20"/>
                      <w:lang w:val="lv-LV"/>
                    </w:rPr>
                  </w:pPr>
                  <w:r w:rsidRPr="0086091B">
                    <w:rPr>
                      <w:sz w:val="20"/>
                      <w:szCs w:val="20"/>
                      <w:lang w:val="lv-LV"/>
                    </w:rPr>
                    <w:t>Transportlīdzekļa īpašnieks</w:t>
                  </w:r>
                </w:p>
              </w:tc>
              <w:tc>
                <w:tcPr>
                  <w:tcW w:w="4551" w:type="dxa"/>
                </w:tcPr>
                <w:p w14:paraId="14F476F2" w14:textId="77777777" w:rsidR="00CB5F0E" w:rsidRPr="0086091B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</w:tr>
            <w:tr w:rsidR="000D4607" w14:paraId="39928E05" w14:textId="77777777" w:rsidTr="00524AB5">
              <w:tc>
                <w:tcPr>
                  <w:tcW w:w="4737" w:type="dxa"/>
                </w:tcPr>
                <w:p w14:paraId="3C0DF2F0" w14:textId="77777777" w:rsidR="00CB5F0E" w:rsidRPr="0086091B" w:rsidRDefault="00000000" w:rsidP="00524AB5">
                  <w:pPr>
                    <w:pStyle w:val="naisf"/>
                    <w:spacing w:before="0" w:after="0" w:afterAutospacing="0"/>
                    <w:rPr>
                      <w:sz w:val="20"/>
                      <w:szCs w:val="20"/>
                      <w:lang w:val="lv-LV"/>
                    </w:rPr>
                  </w:pPr>
                  <w:r w:rsidRPr="0086091B">
                    <w:rPr>
                      <w:sz w:val="20"/>
                      <w:szCs w:val="20"/>
                      <w:lang w:val="lv-LV"/>
                    </w:rPr>
                    <w:t>Transportlīdzekļa turētājs</w:t>
                  </w:r>
                </w:p>
              </w:tc>
              <w:tc>
                <w:tcPr>
                  <w:tcW w:w="4551" w:type="dxa"/>
                </w:tcPr>
                <w:p w14:paraId="7E2DAEA9" w14:textId="77777777" w:rsidR="00CB5F0E" w:rsidRPr="0086091B" w:rsidRDefault="00CB5F0E" w:rsidP="00524AB5">
                  <w:pPr>
                    <w:pStyle w:val="naisf"/>
                    <w:spacing w:before="0" w:after="0" w:afterAutospacing="0"/>
                    <w:rPr>
                      <w:lang w:val="lv-LV"/>
                    </w:rPr>
                  </w:pPr>
                </w:p>
              </w:tc>
            </w:tr>
          </w:tbl>
          <w:p w14:paraId="465F1CC6" w14:textId="77777777" w:rsidR="00CB5F0E" w:rsidRPr="0086091B" w:rsidRDefault="00000000" w:rsidP="00524AB5">
            <w:pPr>
              <w:pStyle w:val="naisf"/>
              <w:spacing w:before="0" w:after="0" w:afterAutospacing="0"/>
              <w:rPr>
                <w:lang w:val="lv-LV"/>
              </w:rPr>
            </w:pPr>
            <w:r w:rsidRPr="0086091B">
              <w:rPr>
                <w:lang w:val="lv-LV"/>
              </w:rPr>
              <w:t>Pielikumā pievienoti:</w:t>
            </w:r>
          </w:p>
          <w:p w14:paraId="49DFB24B" w14:textId="77777777" w:rsidR="00CB5F0E" w:rsidRPr="0086091B" w:rsidRDefault="00000000" w:rsidP="00E36A33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sauszemes transportlīdzekļu tehniskā eksperta atzinums par pasažieru pārvadāšanai izmantojamā transportlīdzekļa tehniskā stāvokļa atbilstību drošai pasažieru pārvadāšanai;</w:t>
            </w:r>
          </w:p>
          <w:p w14:paraId="25C7C356" w14:textId="77777777" w:rsidR="00CB5F0E" w:rsidRPr="0086091B" w:rsidRDefault="00000000" w:rsidP="00E36A33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dokumentu, kas apliecina transportlīdzekļa īpašuma vai turējuma (līzinga līguma gadījumā) tiesības, kopijas (uzrādot oriģinālus);</w:t>
            </w:r>
          </w:p>
          <w:p w14:paraId="7B9D76C8" w14:textId="77777777" w:rsidR="00CB5F0E" w:rsidRPr="0086091B" w:rsidRDefault="00000000" w:rsidP="00E36A33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transportlīdzekļa tehniskos rādītājus raksturojoši dokumenti.</w:t>
            </w:r>
          </w:p>
          <w:p w14:paraId="62E2CDDE" w14:textId="77777777" w:rsidR="00CB5F0E" w:rsidRPr="0086091B" w:rsidRDefault="00000000" w:rsidP="00524AB5">
            <w:pPr>
              <w:pStyle w:val="Paraststmeklis"/>
              <w:spacing w:before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>20____.</w:t>
            </w:r>
            <w:r w:rsidR="005A1C16">
              <w:rPr>
                <w:rFonts w:ascii="Times New Roman" w:hAnsi="Times New Roman"/>
                <w:lang w:val="lv-LV"/>
              </w:rPr>
              <w:t> </w:t>
            </w:r>
            <w:r w:rsidRPr="0086091B">
              <w:rPr>
                <w:rFonts w:ascii="Times New Roman" w:hAnsi="Times New Roman"/>
                <w:lang w:val="lv-LV"/>
              </w:rPr>
              <w:t>gada ______.</w:t>
            </w:r>
            <w:r w:rsidR="005A1C16">
              <w:rPr>
                <w:rFonts w:ascii="Times New Roman" w:hAnsi="Times New Roman"/>
                <w:lang w:val="lv-LV"/>
              </w:rPr>
              <w:t> </w:t>
            </w:r>
            <w:r w:rsidRPr="0086091B">
              <w:rPr>
                <w:rFonts w:ascii="Times New Roman" w:hAnsi="Times New Roman"/>
                <w:lang w:val="lv-LV"/>
              </w:rPr>
              <w:t>______________________</w:t>
            </w:r>
            <w:r w:rsidRPr="0086091B">
              <w:rPr>
                <w:rFonts w:ascii="Times New Roman" w:hAnsi="Times New Roman"/>
                <w:lang w:val="lv-LV"/>
              </w:rPr>
              <w:tab/>
            </w:r>
            <w:r w:rsidRPr="0086091B">
              <w:rPr>
                <w:rFonts w:ascii="Times New Roman" w:hAnsi="Times New Roman"/>
                <w:lang w:val="lv-LV"/>
              </w:rPr>
              <w:tab/>
              <w:t>Z.v.</w:t>
            </w:r>
            <w:r w:rsidRPr="0086091B">
              <w:rPr>
                <w:rFonts w:ascii="Times New Roman" w:hAnsi="Times New Roman"/>
                <w:lang w:val="lv-LV"/>
              </w:rPr>
              <w:tab/>
            </w:r>
            <w:r w:rsidRPr="0086091B">
              <w:rPr>
                <w:rFonts w:ascii="Times New Roman" w:hAnsi="Times New Roman"/>
                <w:lang w:val="lv-LV"/>
              </w:rPr>
              <w:tab/>
            </w:r>
          </w:p>
          <w:p w14:paraId="32009730" w14:textId="77777777" w:rsidR="00CB5F0E" w:rsidRPr="0086091B" w:rsidRDefault="00000000" w:rsidP="00524AB5">
            <w:pPr>
              <w:pStyle w:val="Paraststmeklis"/>
              <w:spacing w:before="0" w:after="0" w:afterAutospacing="0"/>
              <w:rPr>
                <w:rFonts w:ascii="Times New Roman" w:hAnsi="Times New Roman"/>
                <w:lang w:val="lv-LV"/>
              </w:rPr>
            </w:pPr>
            <w:r w:rsidRPr="0086091B">
              <w:rPr>
                <w:rFonts w:ascii="Times New Roman" w:hAnsi="Times New Roman"/>
                <w:lang w:val="lv-LV"/>
              </w:rPr>
              <w:t xml:space="preserve">________________________      ________________________    _______________________ </w:t>
            </w:r>
          </w:p>
          <w:p w14:paraId="5BB4E899" w14:textId="77777777" w:rsidR="00CB5F0E" w:rsidRPr="0086091B" w:rsidRDefault="00000000" w:rsidP="00524AB5">
            <w:pPr>
              <w:pStyle w:val="Paraststmeklis"/>
              <w:spacing w:before="0" w:after="0" w:afterAutospacing="0"/>
              <w:ind w:firstLine="72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(amats)</w:t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  <w:t>(vārds, uzvārds)</w:t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  <w:r w:rsidRPr="008609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  <w:t>(paraksts)</w:t>
            </w:r>
          </w:p>
          <w:p w14:paraId="464C1F75" w14:textId="77777777" w:rsidR="00CB5F0E" w:rsidRPr="0086091B" w:rsidRDefault="00000000" w:rsidP="00524AB5">
            <w:pPr>
              <w:spacing w:after="0"/>
              <w:ind w:left="2160" w:firstLine="720"/>
              <w:rPr>
                <w:i/>
                <w:iCs/>
                <w:sz w:val="20"/>
              </w:rPr>
            </w:pPr>
            <w:r w:rsidRPr="0086091B">
              <w:rPr>
                <w:sz w:val="26"/>
              </w:rPr>
              <w:tab/>
            </w:r>
            <w:r w:rsidRPr="0086091B">
              <w:rPr>
                <w:sz w:val="26"/>
              </w:rPr>
              <w:tab/>
            </w:r>
          </w:p>
          <w:p w14:paraId="715F983A" w14:textId="77777777" w:rsidR="00CB5F0E" w:rsidRPr="0086091B" w:rsidRDefault="00CB5F0E" w:rsidP="00524AB5">
            <w:pPr>
              <w:pStyle w:val="HTMLiepriekformattai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</w:tbl>
    <w:p w14:paraId="2984F42E" w14:textId="77777777" w:rsidR="001A3AE9" w:rsidRDefault="001A3AE9" w:rsidP="001A3AE9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C9842C7" w14:textId="77777777" w:rsidR="00D2689F" w:rsidRPr="001A3AE9" w:rsidRDefault="00000000" w:rsidP="001A3AE9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AE9">
        <w:rPr>
          <w:rFonts w:ascii="Times New Roman" w:hAnsi="Times New Roman" w:cs="Times New Roman"/>
          <w:sz w:val="26"/>
          <w:szCs w:val="26"/>
          <w:shd w:val="clear" w:color="auto" w:fill="FFFFFF"/>
        </w:rPr>
        <w:t>Rīgas domes priekšsēdētāja p.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3A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</w:t>
      </w:r>
      <w:r w:rsidRPr="001A3AE9">
        <w:rPr>
          <w:rFonts w:ascii="Times New Roman" w:hAnsi="Times New Roman" w:cs="Times New Roman"/>
          <w:sz w:val="26"/>
          <w:szCs w:val="26"/>
          <w:shd w:val="clear" w:color="auto" w:fill="FFFFFF"/>
        </w:rPr>
        <w:t>V. Ķirsis</w:t>
      </w:r>
    </w:p>
    <w:sectPr w:rsidR="00D2689F" w:rsidRPr="001A3AE9" w:rsidSect="001A3AE9"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A164" w14:textId="77777777" w:rsidR="00B43156" w:rsidRDefault="00B43156">
      <w:pPr>
        <w:spacing w:after="0" w:line="240" w:lineRule="auto"/>
      </w:pPr>
      <w:r>
        <w:separator/>
      </w:r>
    </w:p>
  </w:endnote>
  <w:endnote w:type="continuationSeparator" w:id="0">
    <w:p w14:paraId="05BFCFF9" w14:textId="77777777" w:rsidR="00B43156" w:rsidRDefault="00B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DBCB" w14:textId="77777777" w:rsidR="000D4607" w:rsidRDefault="00000000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A33C" w14:textId="77777777" w:rsidR="000D4607" w:rsidRDefault="00000000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02CC" w14:textId="77777777" w:rsidR="00B43156" w:rsidRDefault="00B43156">
      <w:pPr>
        <w:spacing w:after="0" w:line="240" w:lineRule="auto"/>
      </w:pPr>
      <w:r>
        <w:separator/>
      </w:r>
    </w:p>
  </w:footnote>
  <w:footnote w:type="continuationSeparator" w:id="0">
    <w:p w14:paraId="05304048" w14:textId="77777777" w:rsidR="00B43156" w:rsidRDefault="00B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34B5"/>
    <w:multiLevelType w:val="hybridMultilevel"/>
    <w:tmpl w:val="8BC0D888"/>
    <w:lvl w:ilvl="0" w:tplc="4ADE8B42">
      <w:start w:val="1"/>
      <w:numFmt w:val="decimal"/>
      <w:lvlText w:val="%1)"/>
      <w:lvlJc w:val="left"/>
      <w:pPr>
        <w:ind w:left="720" w:hanging="360"/>
      </w:pPr>
    </w:lvl>
    <w:lvl w:ilvl="1" w:tplc="0B2625F0" w:tentative="1">
      <w:start w:val="1"/>
      <w:numFmt w:val="lowerLetter"/>
      <w:lvlText w:val="%2."/>
      <w:lvlJc w:val="left"/>
      <w:pPr>
        <w:ind w:left="1440" w:hanging="360"/>
      </w:pPr>
    </w:lvl>
    <w:lvl w:ilvl="2" w:tplc="D3029AB8" w:tentative="1">
      <w:start w:val="1"/>
      <w:numFmt w:val="lowerRoman"/>
      <w:lvlText w:val="%3."/>
      <w:lvlJc w:val="right"/>
      <w:pPr>
        <w:ind w:left="2160" w:hanging="180"/>
      </w:pPr>
    </w:lvl>
    <w:lvl w:ilvl="3" w:tplc="32622FD2" w:tentative="1">
      <w:start w:val="1"/>
      <w:numFmt w:val="decimal"/>
      <w:lvlText w:val="%4."/>
      <w:lvlJc w:val="left"/>
      <w:pPr>
        <w:ind w:left="2880" w:hanging="360"/>
      </w:pPr>
    </w:lvl>
    <w:lvl w:ilvl="4" w:tplc="179C3D12" w:tentative="1">
      <w:start w:val="1"/>
      <w:numFmt w:val="lowerLetter"/>
      <w:lvlText w:val="%5."/>
      <w:lvlJc w:val="left"/>
      <w:pPr>
        <w:ind w:left="3600" w:hanging="360"/>
      </w:pPr>
    </w:lvl>
    <w:lvl w:ilvl="5" w:tplc="51AC9BCC" w:tentative="1">
      <w:start w:val="1"/>
      <w:numFmt w:val="lowerRoman"/>
      <w:lvlText w:val="%6."/>
      <w:lvlJc w:val="right"/>
      <w:pPr>
        <w:ind w:left="4320" w:hanging="180"/>
      </w:pPr>
    </w:lvl>
    <w:lvl w:ilvl="6" w:tplc="620E4F64" w:tentative="1">
      <w:start w:val="1"/>
      <w:numFmt w:val="decimal"/>
      <w:lvlText w:val="%7."/>
      <w:lvlJc w:val="left"/>
      <w:pPr>
        <w:ind w:left="5040" w:hanging="360"/>
      </w:pPr>
    </w:lvl>
    <w:lvl w:ilvl="7" w:tplc="2128787A" w:tentative="1">
      <w:start w:val="1"/>
      <w:numFmt w:val="lowerLetter"/>
      <w:lvlText w:val="%8."/>
      <w:lvlJc w:val="left"/>
      <w:pPr>
        <w:ind w:left="5760" w:hanging="360"/>
      </w:pPr>
    </w:lvl>
    <w:lvl w:ilvl="8" w:tplc="65D0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51B8E"/>
    <w:multiLevelType w:val="hybridMultilevel"/>
    <w:tmpl w:val="0248E054"/>
    <w:lvl w:ilvl="0" w:tplc="FF4A4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66F66" w:tentative="1">
      <w:start w:val="1"/>
      <w:numFmt w:val="lowerLetter"/>
      <w:lvlText w:val="%2."/>
      <w:lvlJc w:val="left"/>
      <w:pPr>
        <w:ind w:left="1440" w:hanging="360"/>
      </w:pPr>
    </w:lvl>
    <w:lvl w:ilvl="2" w:tplc="1A6AA1EA" w:tentative="1">
      <w:start w:val="1"/>
      <w:numFmt w:val="lowerRoman"/>
      <w:lvlText w:val="%3."/>
      <w:lvlJc w:val="right"/>
      <w:pPr>
        <w:ind w:left="2160" w:hanging="180"/>
      </w:pPr>
    </w:lvl>
    <w:lvl w:ilvl="3" w:tplc="05EC93E2" w:tentative="1">
      <w:start w:val="1"/>
      <w:numFmt w:val="decimal"/>
      <w:lvlText w:val="%4."/>
      <w:lvlJc w:val="left"/>
      <w:pPr>
        <w:ind w:left="2880" w:hanging="360"/>
      </w:pPr>
    </w:lvl>
    <w:lvl w:ilvl="4" w:tplc="C9708CA6" w:tentative="1">
      <w:start w:val="1"/>
      <w:numFmt w:val="lowerLetter"/>
      <w:lvlText w:val="%5."/>
      <w:lvlJc w:val="left"/>
      <w:pPr>
        <w:ind w:left="3600" w:hanging="360"/>
      </w:pPr>
    </w:lvl>
    <w:lvl w:ilvl="5" w:tplc="6600A606" w:tentative="1">
      <w:start w:val="1"/>
      <w:numFmt w:val="lowerRoman"/>
      <w:lvlText w:val="%6."/>
      <w:lvlJc w:val="right"/>
      <w:pPr>
        <w:ind w:left="4320" w:hanging="180"/>
      </w:pPr>
    </w:lvl>
    <w:lvl w:ilvl="6" w:tplc="DA268AC0" w:tentative="1">
      <w:start w:val="1"/>
      <w:numFmt w:val="decimal"/>
      <w:lvlText w:val="%7."/>
      <w:lvlJc w:val="left"/>
      <w:pPr>
        <w:ind w:left="5040" w:hanging="360"/>
      </w:pPr>
    </w:lvl>
    <w:lvl w:ilvl="7" w:tplc="77CA0814" w:tentative="1">
      <w:start w:val="1"/>
      <w:numFmt w:val="lowerLetter"/>
      <w:lvlText w:val="%8."/>
      <w:lvlJc w:val="left"/>
      <w:pPr>
        <w:ind w:left="5760" w:hanging="360"/>
      </w:pPr>
    </w:lvl>
    <w:lvl w:ilvl="8" w:tplc="39B2C2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57987">
    <w:abstractNumId w:val="0"/>
  </w:num>
  <w:num w:numId="2" w16cid:durableId="10816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0E"/>
    <w:rsid w:val="00017C77"/>
    <w:rsid w:val="000D4607"/>
    <w:rsid w:val="001A3AE9"/>
    <w:rsid w:val="002F7D8A"/>
    <w:rsid w:val="00306CB9"/>
    <w:rsid w:val="003878B7"/>
    <w:rsid w:val="004D3BF8"/>
    <w:rsid w:val="00524AB5"/>
    <w:rsid w:val="005A1C16"/>
    <w:rsid w:val="005B6852"/>
    <w:rsid w:val="00747ED6"/>
    <w:rsid w:val="00797760"/>
    <w:rsid w:val="0086091B"/>
    <w:rsid w:val="008B6679"/>
    <w:rsid w:val="00946C85"/>
    <w:rsid w:val="009B6687"/>
    <w:rsid w:val="009C5184"/>
    <w:rsid w:val="00A7318A"/>
    <w:rsid w:val="00B43156"/>
    <w:rsid w:val="00CA3E06"/>
    <w:rsid w:val="00CB5F0E"/>
    <w:rsid w:val="00D2689F"/>
    <w:rsid w:val="00DD7754"/>
    <w:rsid w:val="00E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B6AF"/>
  <w15:chartTrackingRefBased/>
  <w15:docId w15:val="{63F115FB-A2D0-413A-BF83-E0A5B148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5F0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rsid w:val="00CB5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CB5F0E"/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Paraststmeklis">
    <w:name w:val="Normal (Web)"/>
    <w:basedOn w:val="Parasts"/>
    <w:uiPriority w:val="99"/>
    <w:rsid w:val="00CB5F0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naisc">
    <w:name w:val="naisc"/>
    <w:basedOn w:val="Parasts"/>
    <w:rsid w:val="00CB5F0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6"/>
      <w:szCs w:val="26"/>
      <w:lang w:val="en-GB"/>
    </w:rPr>
  </w:style>
  <w:style w:type="paragraph" w:customStyle="1" w:styleId="naisf">
    <w:name w:val="naisf"/>
    <w:basedOn w:val="Parasts"/>
    <w:rsid w:val="00CB5F0E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9B6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814DEF30DADCC4DA59966042244158C" ma:contentTypeVersion="10" ma:contentTypeDescription="Izveidot jaunu dokumentu." ma:contentTypeScope="" ma:versionID="c6ef9a201e172b45d3ed625a0cd4a72a">
  <xsd:schema xmlns:xsd="http://www.w3.org/2001/XMLSchema" xmlns:xs="http://www.w3.org/2001/XMLSchema" xmlns:p="http://schemas.microsoft.com/office/2006/metadata/properties" xmlns:ns3="4992cc50-570b-47c5-b2d7-949083b4beff" xmlns:ns4="bc64b03f-e8db-442b-bfa7-c6c67daf3649" targetNamespace="http://schemas.microsoft.com/office/2006/metadata/properties" ma:root="true" ma:fieldsID="e45ac5f4ad17b7aa0438849bf4dc24b2" ns3:_="" ns4:_="">
    <xsd:import namespace="4992cc50-570b-47c5-b2d7-949083b4beff"/>
    <xsd:import namespace="bc64b03f-e8db-442b-bfa7-c6c67daf3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cc50-570b-47c5-b2d7-949083b4b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4b03f-e8db-442b-bfa7-c6c67daf3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2cc50-570b-47c5-b2d7-949083b4beff" xsi:nil="true"/>
  </documentManagement>
</p:properties>
</file>

<file path=customXml/itemProps1.xml><?xml version="1.0" encoding="utf-8"?>
<ds:datastoreItem xmlns:ds="http://schemas.openxmlformats.org/officeDocument/2006/customXml" ds:itemID="{89277A62-52C6-4E9D-B45E-F782D1861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CBED3-C14A-4AC7-8E82-0F2DFE22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2cc50-570b-47c5-b2d7-949083b4beff"/>
    <ds:schemaRef ds:uri="bc64b03f-e8db-442b-bfa7-c6c67daf3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B4C38-D0DB-4E06-A405-2945C4D80617}">
  <ds:schemaRefs>
    <ds:schemaRef ds:uri="http://schemas.microsoft.com/office/2006/metadata/properties"/>
    <ds:schemaRef ds:uri="http://schemas.microsoft.com/office/infopath/2007/PartnerControls"/>
    <ds:schemaRef ds:uri="4992cc50-570b-47c5-b2d7-949083b4be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Zīle</dc:creator>
  <cp:lastModifiedBy>Dainis Mazkaļķis</cp:lastModifiedBy>
  <cp:revision>2</cp:revision>
  <dcterms:created xsi:type="dcterms:W3CDTF">2024-04-15T10:53:00Z</dcterms:created>
  <dcterms:modified xsi:type="dcterms:W3CDTF">2024-04-15T10:53:00Z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0x010100A814DEF30DADCC4DA59966042244158C</vt:lpwstr>
  </property>
</Properties>
</file>